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2DAB" w:rsidRDefault="00312DAB" w:rsidP="00312DAB">
      <w:pPr>
        <w:pStyle w:val="MTDisplayEquation"/>
      </w:pPr>
      <w:r>
        <w:fldChar w:fldCharType="begin"/>
      </w:r>
      <w:r>
        <w:instrText xml:space="preserve"> MACROBUTTON MTEditEquationSection2 </w:instrText>
      </w:r>
      <w:r w:rsidRPr="00312DAB">
        <w:rPr>
          <w:rStyle w:val="MTEquationSection"/>
        </w:rPr>
        <w:instrText>Equation Chapter 1 Section 1</w:instrText>
      </w:r>
      <w:r>
        <w:fldChar w:fldCharType="begin"/>
      </w:r>
      <w:r>
        <w:instrText xml:space="preserve"> SEQ MTEqn \r \h \* MERGEFORMAT </w:instrText>
      </w:r>
      <w:r>
        <w:fldChar w:fldCharType="end"/>
      </w:r>
      <w:r>
        <w:fldChar w:fldCharType="begin"/>
      </w:r>
      <w:r>
        <w:instrText xml:space="preserve"> SEQ MTSec \r 1 \h \* MERGEFORMAT </w:instrText>
      </w:r>
      <w:r>
        <w:fldChar w:fldCharType="end"/>
      </w:r>
      <w:r>
        <w:fldChar w:fldCharType="begin"/>
      </w:r>
      <w:r>
        <w:instrText xml:space="preserve"> SEQ MTChap \r 1 \h \* MERGEFORMAT </w:instrText>
      </w:r>
      <w:r>
        <w:fldChar w:fldCharType="end"/>
      </w:r>
      <w:r>
        <w:fldChar w:fldCharType="end"/>
      </w:r>
      <w:r>
        <w:tab/>
      </w:r>
      <w:bookmarkStart w:id="0" w:name="_GoBack"/>
      <w:bookmarkEnd w:id="0"/>
      <w:r w:rsidR="00C5275B" w:rsidRPr="006041B9">
        <w:rPr>
          <w:noProof/>
          <w:position w:val="-30"/>
        </w:rPr>
        <w:object w:dxaOrig="344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alt="" style="width:172.25pt;height:38.2pt;mso-width-percent:0;mso-height-percent:0;mso-width-percent:0;mso-height-percent:0" o:ole="">
            <v:imagedata r:id="rId4" o:title=""/>
          </v:shape>
          <o:OLEObject Type="Embed" ProgID="Equation.DSMT4" ShapeID="_x0000_i1031" DrawAspect="Content" ObjectID="_1613382553" r:id="rId5"/>
        </w:object>
      </w:r>
      <w:r>
        <w:t xml:space="preserve"> </w:t>
      </w:r>
      <w:r>
        <w:tab/>
      </w:r>
    </w:p>
    <w:p w:rsidR="006041B9" w:rsidRDefault="006041B9" w:rsidP="006041B9">
      <w:pPr>
        <w:rPr>
          <w:lang w:val="ru-RU"/>
        </w:rPr>
      </w:pPr>
      <w:r>
        <w:t xml:space="preserve">1 </w:t>
      </w:r>
      <w:r>
        <w:rPr>
          <w:lang w:val="ru-RU"/>
        </w:rPr>
        <w:t>обратимость</w:t>
      </w:r>
    </w:p>
    <w:p w:rsidR="006041B9" w:rsidRDefault="006041B9" w:rsidP="006041B9">
      <w:pPr>
        <w:pStyle w:val="MTDisplayEquation"/>
        <w:rPr>
          <w:lang w:val="ru-RU"/>
        </w:rPr>
      </w:pPr>
      <w:r>
        <w:rPr>
          <w:lang w:val="ru-RU"/>
        </w:rPr>
        <w:tab/>
      </w:r>
      <w:r w:rsidR="00C5275B" w:rsidRPr="006041B9">
        <w:rPr>
          <w:noProof/>
          <w:position w:val="-24"/>
          <w:lang w:val="ru-RU"/>
        </w:rPr>
        <w:object w:dxaOrig="2360" w:dyaOrig="620">
          <v:shape id="_x0000_i1030" type="#_x0000_t75" alt="" style="width:117.95pt;height:31pt;mso-width-percent:0;mso-height-percent:0;mso-width-percent:0;mso-height-percent:0" o:ole="">
            <v:imagedata r:id="rId6" o:title=""/>
          </v:shape>
          <o:OLEObject Type="Embed" ProgID="Equation.DSMT4" ShapeID="_x0000_i1030" DrawAspect="Content" ObjectID="_1613382554" r:id="rId7"/>
        </w:object>
      </w:r>
      <w:r>
        <w:rPr>
          <w:lang w:val="ru-RU"/>
        </w:rPr>
        <w:t xml:space="preserve"> </w:t>
      </w:r>
      <w:r>
        <w:rPr>
          <w:lang w:val="ru-RU"/>
        </w:rPr>
        <w:tab/>
      </w:r>
      <w:r>
        <w:rPr>
          <w:lang w:val="ru-RU"/>
        </w:rPr>
        <w:fldChar w:fldCharType="begin"/>
      </w:r>
      <w:r>
        <w:rPr>
          <w:lang w:val="ru-RU"/>
        </w:rPr>
        <w:instrText xml:space="preserve"> MACROBUTTON MTPlaceRef \* MERGEFORMAT </w:instrText>
      </w:r>
      <w:r>
        <w:rPr>
          <w:lang w:val="ru-RU"/>
        </w:rPr>
        <w:fldChar w:fldCharType="begin"/>
      </w:r>
      <w:r>
        <w:rPr>
          <w:lang w:val="ru-RU"/>
        </w:rPr>
        <w:instrText xml:space="preserve"> SEQ MTEqn \h \* MERGEFORMAT </w:instrText>
      </w:r>
      <w:r>
        <w:rPr>
          <w:lang w:val="ru-RU"/>
        </w:rPr>
        <w:fldChar w:fldCharType="end"/>
      </w:r>
      <w:r>
        <w:rPr>
          <w:lang w:val="ru-RU"/>
        </w:rPr>
        <w:instrText>(</w:instrText>
      </w:r>
      <w:r>
        <w:rPr>
          <w:lang w:val="ru-RU"/>
        </w:rPr>
        <w:fldChar w:fldCharType="begin"/>
      </w:r>
      <w:r>
        <w:rPr>
          <w:lang w:val="ru-RU"/>
        </w:rPr>
        <w:instrText xml:space="preserve"> SEQ MTSec \c \* Arabic \* MERGEFORMAT </w:instrText>
      </w:r>
      <w:r>
        <w:rPr>
          <w:lang w:val="ru-RU"/>
        </w:rPr>
        <w:fldChar w:fldCharType="separate"/>
      </w:r>
      <w:r>
        <w:rPr>
          <w:noProof/>
          <w:lang w:val="ru-RU"/>
        </w:rPr>
        <w:instrText>1</w:instrText>
      </w:r>
      <w:r>
        <w:rPr>
          <w:lang w:val="ru-RU"/>
        </w:rPr>
        <w:fldChar w:fldCharType="end"/>
      </w:r>
      <w:r>
        <w:rPr>
          <w:lang w:val="ru-RU"/>
        </w:rPr>
        <w:instrText>.</w:instrText>
      </w:r>
      <w:r>
        <w:rPr>
          <w:lang w:val="ru-RU"/>
        </w:rPr>
        <w:fldChar w:fldCharType="begin"/>
      </w:r>
      <w:r>
        <w:rPr>
          <w:lang w:val="ru-RU"/>
        </w:rPr>
        <w:instrText xml:space="preserve"> SEQ MTEqn \c \* Arabic \* MERGEFORMAT </w:instrText>
      </w:r>
      <w:r>
        <w:rPr>
          <w:lang w:val="ru-RU"/>
        </w:rPr>
        <w:fldChar w:fldCharType="separate"/>
      </w:r>
      <w:r>
        <w:rPr>
          <w:noProof/>
          <w:lang w:val="ru-RU"/>
        </w:rPr>
        <w:instrText>2</w:instrText>
      </w:r>
      <w:r>
        <w:rPr>
          <w:lang w:val="ru-RU"/>
        </w:rPr>
        <w:fldChar w:fldCharType="end"/>
      </w:r>
      <w:r>
        <w:rPr>
          <w:lang w:val="ru-RU"/>
        </w:rPr>
        <w:instrText>)</w:instrText>
      </w:r>
      <w:r>
        <w:rPr>
          <w:lang w:val="ru-RU"/>
        </w:rPr>
        <w:fldChar w:fldCharType="end"/>
      </w:r>
    </w:p>
    <w:p w:rsidR="006041B9" w:rsidRPr="006041B9" w:rsidRDefault="006041B9" w:rsidP="006041B9">
      <w:pPr>
        <w:rPr>
          <w:lang w:val="ru-RU"/>
        </w:rPr>
      </w:pPr>
    </w:p>
    <w:p w:rsidR="006041B9" w:rsidRPr="006041B9" w:rsidRDefault="006041B9" w:rsidP="006041B9"/>
    <w:p w:rsidR="006041B9" w:rsidRPr="006041B9" w:rsidRDefault="006041B9" w:rsidP="006041B9">
      <w:pPr>
        <w:pStyle w:val="MTDisplayEquation"/>
      </w:pPr>
      <w:r>
        <w:tab/>
      </w:r>
      <w:r w:rsidR="00C5275B" w:rsidRPr="006041B9">
        <w:rPr>
          <w:noProof/>
          <w:position w:val="-24"/>
        </w:rPr>
        <w:object w:dxaOrig="2340" w:dyaOrig="620">
          <v:shape id="_x0000_i1029" type="#_x0000_t75" alt="" style="width:116.85pt;height:31pt;mso-width-percent:0;mso-height-percent:0;mso-width-percent:0;mso-height-percent:0" o:ole="">
            <v:imagedata r:id="rId8" o:title=""/>
          </v:shape>
          <o:OLEObject Type="Embed" ProgID="Equation.DSMT4" ShapeID="_x0000_i1029" DrawAspect="Content" ObjectID="_1613382555" r:id="rId9"/>
        </w:object>
      </w:r>
      <w:r>
        <w:t xml:space="preserve"> 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Sec \c \* Arabic \* MERGEFORMAT ">
        <w:r>
          <w:rPr>
            <w:noProof/>
          </w:rPr>
          <w:instrText>1</w:instrText>
        </w:r>
      </w:fldSimple>
      <w:r>
        <w:instrText>.</w:instrText>
      </w:r>
      <w:fldSimple w:instr=" SEQ MTEqn \c \* Arabic \* MERGEFORMAT ">
        <w:r>
          <w:rPr>
            <w:noProof/>
          </w:rPr>
          <w:instrText>3</w:instrText>
        </w:r>
      </w:fldSimple>
      <w:r>
        <w:instrText>)</w:instrText>
      </w:r>
      <w:r>
        <w:fldChar w:fldCharType="end"/>
      </w:r>
    </w:p>
    <w:p w:rsidR="00312DAB" w:rsidRDefault="00312DAB">
      <w:r>
        <w:t>16</w:t>
      </w:r>
    </w:p>
    <w:p w:rsidR="00312DAB" w:rsidRDefault="00312DAB" w:rsidP="00312DAB">
      <w:pPr>
        <w:pStyle w:val="MTDisplayEquation"/>
      </w:pPr>
      <w:r>
        <w:tab/>
      </w:r>
      <w:r w:rsidR="00C5275B" w:rsidRPr="006041B9">
        <w:rPr>
          <w:noProof/>
          <w:position w:val="-74"/>
        </w:rPr>
        <w:object w:dxaOrig="3760" w:dyaOrig="1600">
          <v:shape id="_x0000_i1028" type="#_x0000_t75" alt="" style="width:187.75pt;height:79.75pt;mso-width-percent:0;mso-height-percent:0;mso-width-percent:0;mso-height-percent:0" o:ole="">
            <v:imagedata r:id="rId10" o:title=""/>
          </v:shape>
          <o:OLEObject Type="Embed" ProgID="Equation.DSMT4" ShapeID="_x0000_i1028" DrawAspect="Content" ObjectID="_1613382556" r:id="rId11"/>
        </w:object>
      </w:r>
      <w:r>
        <w:t xml:space="preserve"> 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Sec \c \* Arabic \* MERGEFORMAT ">
        <w:r w:rsidR="006041B9">
          <w:rPr>
            <w:noProof/>
          </w:rPr>
          <w:instrText>1</w:instrText>
        </w:r>
      </w:fldSimple>
      <w:r>
        <w:instrText>.</w:instrText>
      </w:r>
      <w:fldSimple w:instr=" SEQ MTEqn \c \* Arabic \* MERGEFORMAT ">
        <w:r w:rsidR="006041B9">
          <w:rPr>
            <w:noProof/>
          </w:rPr>
          <w:instrText>4</w:instrText>
        </w:r>
      </w:fldSimple>
      <w:r>
        <w:instrText>)</w:instrText>
      </w:r>
      <w:r>
        <w:fldChar w:fldCharType="end"/>
      </w:r>
    </w:p>
    <w:p w:rsidR="00312DAB" w:rsidRDefault="00C5275B">
      <w:r w:rsidRPr="00D630EC">
        <w:rPr>
          <w:noProof/>
          <w:position w:val="-200"/>
        </w:rPr>
        <w:object w:dxaOrig="5320" w:dyaOrig="4140">
          <v:shape id="_x0000_i1027" type="#_x0000_t75" alt="" style="width:265.85pt;height:207.15pt;mso-width-percent:0;mso-height-percent:0;mso-width-percent:0;mso-height-percent:0" o:ole="">
            <v:imagedata r:id="rId12" o:title=""/>
          </v:shape>
          <o:OLEObject Type="Embed" ProgID="Equation.DSMT4" ShapeID="_x0000_i1027" DrawAspect="Content" ObjectID="_1613382557" r:id="rId13"/>
        </w:object>
      </w:r>
      <w:r w:rsidR="00312DAB">
        <w:t xml:space="preserve"> </w:t>
      </w:r>
    </w:p>
    <w:p w:rsidR="00A97CB7" w:rsidRDefault="00A97CB7">
      <w:r>
        <w:t>17</w:t>
      </w:r>
    </w:p>
    <w:p w:rsidR="00A97CB7" w:rsidRDefault="00A97CB7" w:rsidP="00A97CB7">
      <w:pPr>
        <w:pStyle w:val="MTDisplayEquation"/>
      </w:pPr>
      <w:r>
        <w:tab/>
      </w:r>
      <w:r w:rsidR="00C5275B" w:rsidRPr="006041B9">
        <w:rPr>
          <w:noProof/>
          <w:position w:val="-38"/>
        </w:rPr>
        <w:object w:dxaOrig="3780" w:dyaOrig="740">
          <v:shape id="_x0000_i1026" type="#_x0000_t75" alt="" style="width:188.85pt;height:37.1pt;mso-width-percent:0;mso-height-percent:0;mso-width-percent:0;mso-height-percent:0" o:ole="">
            <v:imagedata r:id="rId14" o:title=""/>
          </v:shape>
          <o:OLEObject Type="Embed" ProgID="Equation.DSMT4" ShapeID="_x0000_i1026" DrawAspect="Content" ObjectID="_1613382558" r:id="rId15"/>
        </w:object>
      </w:r>
      <w:r>
        <w:t xml:space="preserve"> 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Sec \c \* Arabic \* MERGEFORMAT ">
        <w:r w:rsidR="006041B9">
          <w:rPr>
            <w:noProof/>
          </w:rPr>
          <w:instrText>1</w:instrText>
        </w:r>
      </w:fldSimple>
      <w:r>
        <w:instrText>.</w:instrText>
      </w:r>
      <w:fldSimple w:instr=" SEQ MTEqn \c \* Arabic \* MERGEFORMAT ">
        <w:r w:rsidR="006041B9">
          <w:rPr>
            <w:noProof/>
          </w:rPr>
          <w:instrText>5</w:instrText>
        </w:r>
      </w:fldSimple>
      <w:r>
        <w:instrText>)</w:instrText>
      </w:r>
      <w:r>
        <w:fldChar w:fldCharType="end"/>
      </w:r>
    </w:p>
    <w:p w:rsidR="00A97CB7" w:rsidRDefault="00C5275B">
      <w:r w:rsidRPr="00A97CB7">
        <w:rPr>
          <w:noProof/>
          <w:position w:val="-202"/>
        </w:rPr>
        <w:object w:dxaOrig="5160" w:dyaOrig="4160">
          <v:shape id="_x0000_i1025" type="#_x0000_t75" alt="" style="width:258.1pt;height:208.25pt;mso-width-percent:0;mso-height-percent:0;mso-width-percent:0;mso-height-percent:0" o:ole="">
            <v:imagedata r:id="rId16" o:title=""/>
          </v:shape>
          <o:OLEObject Type="Embed" ProgID="Equation.DSMT4" ShapeID="_x0000_i1025" DrawAspect="Content" ObjectID="_1613382559" r:id="rId17"/>
        </w:object>
      </w:r>
      <w:r w:rsidR="00A97CB7">
        <w:t xml:space="preserve"> </w:t>
      </w:r>
    </w:p>
    <w:sectPr w:rsidR="00A97CB7" w:rsidSect="00556F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DAB"/>
    <w:rsid w:val="00312DAB"/>
    <w:rsid w:val="00556F7B"/>
    <w:rsid w:val="006041B9"/>
    <w:rsid w:val="00A97CB7"/>
    <w:rsid w:val="00C5275B"/>
    <w:rsid w:val="00D6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B8CB2"/>
  <w15:chartTrackingRefBased/>
  <w15:docId w15:val="{7F43948B-CEF2-5245-9F83-90FA28BA3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TEquationSection">
    <w:name w:val="MTEquationSection"/>
    <w:basedOn w:val="DefaultParagraphFont"/>
    <w:rsid w:val="00312DAB"/>
    <w:rPr>
      <w:vanish/>
      <w:color w:val="FF0000"/>
    </w:rPr>
  </w:style>
  <w:style w:type="paragraph" w:customStyle="1" w:styleId="MTDisplayEquation">
    <w:name w:val="MTDisplayEquation"/>
    <w:basedOn w:val="Normal"/>
    <w:next w:val="Normal"/>
    <w:link w:val="MTDisplayEquationChar"/>
    <w:rsid w:val="00312DAB"/>
    <w:pPr>
      <w:tabs>
        <w:tab w:val="center" w:pos="4680"/>
        <w:tab w:val="right" w:pos="9360"/>
      </w:tabs>
    </w:pPr>
  </w:style>
  <w:style w:type="character" w:customStyle="1" w:styleId="MTDisplayEquationChar">
    <w:name w:val="MTDisplayEquation Char"/>
    <w:basedOn w:val="DefaultParagraphFont"/>
    <w:link w:val="MTDisplayEquation"/>
    <w:rsid w:val="00312D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2019-03-06T08:25:00Z</dcterms:created>
  <dcterms:modified xsi:type="dcterms:W3CDTF">2019-03-06T09:01:00Z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Number2">
    <vt:lpwstr>(#S1.#E1)</vt:lpwstr>
  </property>
  <property fmtid="{D5CDD505-2E9C-101B-9397-08002B2CF9AE}" pid="3" name="MTEquationSection">
    <vt:lpwstr>1</vt:lpwstr>
  </property>
  <property fmtid="{D5CDD505-2E9C-101B-9397-08002B2CF9AE}" pid="4" name="MTMacEqns">
    <vt:bool>true</vt:bool>
  </property>
</Properties>
</file>